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E37E9" w:rsidRDefault="004B0DE5" w:rsidP="004B0DE5">
      <w:pPr>
        <w:jc w:val="center"/>
        <w:rPr>
          <w:sz w:val="72"/>
        </w:rPr>
      </w:pPr>
      <w:r w:rsidRPr="00880D03">
        <w:rPr>
          <w:sz w:val="72"/>
        </w:rPr>
        <w:t>Association SPIRALE</w:t>
      </w:r>
    </w:p>
    <w:p w:rsidR="000E37E9" w:rsidRDefault="000E37E9" w:rsidP="004B0DE5">
      <w:pPr>
        <w:jc w:val="center"/>
        <w:rPr>
          <w:sz w:val="72"/>
        </w:rPr>
      </w:pPr>
      <w:r>
        <w:rPr>
          <w:noProof/>
          <w:lang w:eastAsia="fr-FR"/>
        </w:rPr>
        <w:pict>
          <v:oval id="_x0000_s1034" style="position:absolute;left:0;text-align:left;margin-left:3in;margin-top:10.2pt;width:349.1pt;height:196.9pt;rotation:-452169fd;z-index:-251657216;mso-wrap-edited:f;mso-position-horizontal:absolute;mso-position-vertical:absolute" wrapcoords="8500 0 7100 200 2900 2400 2700 3200 1900 4200 700 6000 100 8200 -100 9200 -100 12800 900 15800 1100 16200 3800 19600 7000 21200 7600 21200 13900 21200 14500 21200 17700 19600 20400 16200 20600 15800 21600 12800 21600 9200 21400 8200 20800 6000 19600 4200 18800 3200 18600 2400 14400 200 13000 0 8500 0" fillcolor="#36f" stroked="f">
            <v:fill opacity="31457f"/>
            <v:textbox style="mso-next-textbox:#_x0000_s1034">
              <w:txbxContent>
                <w:p w:rsidR="001F3E97" w:rsidRPr="00850356" w:rsidRDefault="001F3E97" w:rsidP="004B0DE5">
                  <w:pPr>
                    <w:jc w:val="center"/>
                    <w:rPr>
                      <w:rFonts w:ascii="Candara" w:hAnsi="Candara"/>
                      <w:b/>
                      <w:sz w:val="16"/>
                      <w:szCs w:val="40"/>
                    </w:rPr>
                  </w:pPr>
                </w:p>
                <w:p w:rsidR="001F3E97" w:rsidRPr="0049431E" w:rsidRDefault="001F3E97" w:rsidP="004B0DE5">
                  <w:pPr>
                    <w:jc w:val="center"/>
                    <w:rPr>
                      <w:rFonts w:ascii="Candara" w:hAnsi="Candara"/>
                      <w:b/>
                      <w:color w:val="000000" w:themeColor="text1"/>
                      <w:sz w:val="96"/>
                      <w:szCs w:val="40"/>
                    </w:rPr>
                  </w:pPr>
                  <w:r w:rsidRPr="0049431E">
                    <w:rPr>
                      <w:rFonts w:ascii="Candara" w:hAnsi="Candara"/>
                      <w:b/>
                      <w:color w:val="000000" w:themeColor="text1"/>
                      <w:sz w:val="96"/>
                      <w:szCs w:val="40"/>
                    </w:rPr>
                    <w:t xml:space="preserve">Qi Gong </w:t>
                  </w:r>
                </w:p>
                <w:p w:rsidR="001F3E97" w:rsidRPr="0049431E" w:rsidRDefault="001F3E97" w:rsidP="004B0DE5">
                  <w:pPr>
                    <w:jc w:val="center"/>
                    <w:rPr>
                      <w:rFonts w:ascii="Candara" w:hAnsi="Candara"/>
                      <w:color w:val="000000" w:themeColor="text1"/>
                      <w:sz w:val="72"/>
                      <w:szCs w:val="40"/>
                    </w:rPr>
                  </w:pPr>
                  <w:proofErr w:type="gramStart"/>
                  <w:r w:rsidRPr="0049431E">
                    <w:rPr>
                      <w:rFonts w:ascii="Candara" w:hAnsi="Candara"/>
                      <w:b/>
                      <w:color w:val="000000" w:themeColor="text1"/>
                      <w:sz w:val="72"/>
                      <w:szCs w:val="40"/>
                    </w:rPr>
                    <w:t>pour</w:t>
                  </w:r>
                  <w:proofErr w:type="gramEnd"/>
                  <w:r w:rsidRPr="0049431E">
                    <w:rPr>
                      <w:rFonts w:ascii="Candara" w:hAnsi="Candara"/>
                      <w:b/>
                      <w:color w:val="000000" w:themeColor="text1"/>
                      <w:sz w:val="72"/>
                      <w:szCs w:val="40"/>
                    </w:rPr>
                    <w:t xml:space="preserve"> la santé</w:t>
                  </w:r>
                </w:p>
                <w:p w:rsidR="001F3E97" w:rsidRDefault="001F3E97" w:rsidP="004B0DE5"/>
              </w:txbxContent>
            </v:textbox>
          </v:oval>
        </w:pict>
      </w:r>
      <w:r>
        <w:rPr>
          <w:noProof/>
          <w:sz w:val="72"/>
          <w:lang w:eastAsia="fr-FR"/>
        </w:rPr>
        <w:drawing>
          <wp:anchor distT="0" distB="0" distL="114300" distR="114300" simplePos="0" relativeHeight="251660288" behindDoc="0" locked="0" layoutInCell="1" allowOverlap="1">
            <wp:simplePos x="0" y="0"/>
            <wp:positionH relativeFrom="column">
              <wp:posOffset>0</wp:posOffset>
            </wp:positionH>
            <wp:positionV relativeFrom="paragraph">
              <wp:posOffset>149860</wp:posOffset>
            </wp:positionV>
            <wp:extent cx="3272155" cy="2444115"/>
            <wp:effectExtent l="25400" t="0" r="4445" b="0"/>
            <wp:wrapNone/>
            <wp:docPr id="7" name="" descr="IMG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3.JPG"/>
                    <pic:cNvPicPr/>
                  </pic:nvPicPr>
                  <pic:blipFill>
                    <a:blip r:embed="rId4"/>
                    <a:stretch>
                      <a:fillRect/>
                    </a:stretch>
                  </pic:blipFill>
                  <pic:spPr>
                    <a:xfrm>
                      <a:off x="0" y="0"/>
                      <a:ext cx="3272155" cy="2444115"/>
                    </a:xfrm>
                    <a:prstGeom prst="rect">
                      <a:avLst/>
                    </a:prstGeom>
                  </pic:spPr>
                </pic:pic>
              </a:graphicData>
            </a:graphic>
          </wp:anchor>
        </w:drawing>
      </w:r>
    </w:p>
    <w:p w:rsidR="000E37E9" w:rsidRDefault="000E37E9" w:rsidP="004B0DE5">
      <w:pPr>
        <w:jc w:val="center"/>
        <w:rPr>
          <w:sz w:val="72"/>
        </w:rPr>
      </w:pPr>
    </w:p>
    <w:p w:rsidR="004B0DE5" w:rsidRDefault="004B0DE5" w:rsidP="000E37E9"/>
    <w:p w:rsidR="004B0DE5" w:rsidRDefault="004B0DE5" w:rsidP="00CC550A">
      <w:pPr>
        <w:pStyle w:val="Titre3"/>
        <w:tabs>
          <w:tab w:val="clear" w:pos="2280"/>
        </w:tabs>
        <w:ind w:left="0" w:right="-7"/>
        <w:jc w:val="left"/>
        <w:rPr>
          <w:rFonts w:ascii="Times New Roman" w:hAnsi="Times New Roman" w:cs="Calibri"/>
          <w:sz w:val="72"/>
        </w:rPr>
      </w:pPr>
    </w:p>
    <w:p w:rsidR="000E37E9" w:rsidRDefault="000E37E9" w:rsidP="004B0DE5">
      <w:pPr>
        <w:pStyle w:val="Titre3"/>
        <w:tabs>
          <w:tab w:val="clear" w:pos="2280"/>
        </w:tabs>
        <w:ind w:left="0" w:right="-7"/>
        <w:rPr>
          <w:rFonts w:ascii="Times New Roman" w:hAnsi="Times New Roman" w:cs="Calibri"/>
          <w:sz w:val="72"/>
        </w:rPr>
      </w:pPr>
    </w:p>
    <w:p w:rsidR="000E37E9" w:rsidRDefault="000E37E9" w:rsidP="004B0DE5">
      <w:pPr>
        <w:pStyle w:val="Titre3"/>
        <w:tabs>
          <w:tab w:val="clear" w:pos="2280"/>
        </w:tabs>
        <w:ind w:left="0" w:right="-7"/>
        <w:rPr>
          <w:rFonts w:ascii="Times New Roman" w:hAnsi="Times New Roman" w:cs="Calibri"/>
          <w:sz w:val="72"/>
        </w:rPr>
      </w:pPr>
    </w:p>
    <w:p w:rsidR="004B0DE5" w:rsidRDefault="004B0DE5" w:rsidP="004B0DE5">
      <w:pPr>
        <w:pStyle w:val="Titre3"/>
        <w:tabs>
          <w:tab w:val="clear" w:pos="2280"/>
        </w:tabs>
        <w:ind w:left="0" w:right="-7"/>
        <w:rPr>
          <w:rFonts w:ascii="Times New Roman" w:hAnsi="Times New Roman" w:cs="Calibri"/>
          <w:sz w:val="72"/>
        </w:rPr>
      </w:pPr>
      <w:r w:rsidRPr="00EE0B79">
        <w:rPr>
          <w:rFonts w:ascii="Times New Roman" w:hAnsi="Times New Roman" w:cs="Calibri"/>
          <w:sz w:val="72"/>
        </w:rPr>
        <w:t xml:space="preserve">Atelier du samedi </w:t>
      </w:r>
      <w:r>
        <w:rPr>
          <w:rFonts w:ascii="Times New Roman" w:hAnsi="Times New Roman" w:cs="Calibri"/>
          <w:sz w:val="72"/>
        </w:rPr>
        <w:t>ouvert</w:t>
      </w:r>
      <w:r w:rsidRPr="00EE0B79">
        <w:rPr>
          <w:rFonts w:ascii="Times New Roman" w:hAnsi="Times New Roman" w:cs="Calibri"/>
          <w:sz w:val="72"/>
        </w:rPr>
        <w:t xml:space="preserve"> à tous</w:t>
      </w:r>
    </w:p>
    <w:p w:rsidR="004B0DE5" w:rsidRPr="00CC550A" w:rsidRDefault="004B0DE5" w:rsidP="00CC550A">
      <w:pPr>
        <w:tabs>
          <w:tab w:val="left" w:pos="1722"/>
        </w:tabs>
        <w:rPr>
          <w:sz w:val="16"/>
        </w:rPr>
      </w:pPr>
      <w:r w:rsidRPr="002A3FB7">
        <w:rPr>
          <w:sz w:val="16"/>
        </w:rPr>
        <w:tab/>
      </w:r>
    </w:p>
    <w:p w:rsidR="00CC550A" w:rsidRDefault="00CC550A" w:rsidP="00CC550A">
      <w:pPr>
        <w:rPr>
          <w:rFonts w:ascii="Candara" w:hAnsi="Candara"/>
          <w:b/>
          <w:sz w:val="28"/>
          <w:szCs w:val="28"/>
        </w:rPr>
      </w:pPr>
      <w:r>
        <w:rPr>
          <w:rFonts w:ascii="Candara" w:hAnsi="Candara"/>
          <w:sz w:val="28"/>
          <w:szCs w:val="28"/>
        </w:rPr>
        <w:t xml:space="preserve">Fondé sur la </w:t>
      </w:r>
      <w:r w:rsidRPr="00C54D9B">
        <w:rPr>
          <w:rFonts w:ascii="Candara" w:hAnsi="Candara"/>
          <w:sz w:val="28"/>
          <w:szCs w:val="28"/>
        </w:rPr>
        <w:t>médecine traditionnelle chinoise</w:t>
      </w:r>
      <w:r>
        <w:rPr>
          <w:rFonts w:ascii="Candara" w:hAnsi="Candara"/>
          <w:sz w:val="28"/>
          <w:szCs w:val="28"/>
        </w:rPr>
        <w:t xml:space="preserve">, </w:t>
      </w:r>
      <w:r w:rsidRPr="00C54D9B">
        <w:rPr>
          <w:rFonts w:ascii="Candara" w:hAnsi="Candara"/>
          <w:sz w:val="28"/>
          <w:szCs w:val="28"/>
        </w:rPr>
        <w:t xml:space="preserve">le QI GONG est une pratique de </w:t>
      </w:r>
      <w:r w:rsidRPr="00C54D9B">
        <w:rPr>
          <w:rFonts w:ascii="Candara" w:hAnsi="Candara"/>
          <w:b/>
          <w:sz w:val="28"/>
          <w:szCs w:val="28"/>
        </w:rPr>
        <w:t>santé</w:t>
      </w:r>
      <w:r w:rsidRPr="00C54D9B">
        <w:rPr>
          <w:rFonts w:ascii="Candara" w:hAnsi="Candara"/>
          <w:sz w:val="28"/>
          <w:szCs w:val="28"/>
        </w:rPr>
        <w:t xml:space="preserve">. Chaque mouvement associé au </w:t>
      </w:r>
      <w:r w:rsidRPr="00C54D9B">
        <w:rPr>
          <w:rFonts w:ascii="Candara" w:hAnsi="Candara"/>
          <w:b/>
          <w:sz w:val="28"/>
          <w:szCs w:val="28"/>
        </w:rPr>
        <w:t>souffle</w:t>
      </w:r>
      <w:r w:rsidRPr="00C54D9B">
        <w:rPr>
          <w:rFonts w:ascii="Candara" w:hAnsi="Candara"/>
          <w:sz w:val="28"/>
          <w:szCs w:val="28"/>
        </w:rPr>
        <w:t xml:space="preserve"> et à la concentration favorise la </w:t>
      </w:r>
      <w:r w:rsidRPr="00C54D9B">
        <w:rPr>
          <w:rFonts w:ascii="Candara" w:hAnsi="Candara"/>
          <w:b/>
          <w:sz w:val="28"/>
          <w:szCs w:val="28"/>
        </w:rPr>
        <w:t>régulation</w:t>
      </w:r>
      <w:r w:rsidRPr="00C54D9B">
        <w:rPr>
          <w:rFonts w:ascii="Candara" w:hAnsi="Candara"/>
          <w:sz w:val="28"/>
          <w:szCs w:val="28"/>
        </w:rPr>
        <w:t xml:space="preserve"> de</w:t>
      </w:r>
      <w:r w:rsidRPr="00C54D9B">
        <w:rPr>
          <w:sz w:val="28"/>
          <w:szCs w:val="28"/>
        </w:rPr>
        <w:t xml:space="preserve"> </w:t>
      </w:r>
      <w:r w:rsidRPr="00C54D9B">
        <w:rPr>
          <w:rFonts w:ascii="Candara" w:hAnsi="Candara"/>
          <w:sz w:val="28"/>
          <w:szCs w:val="28"/>
        </w:rPr>
        <w:t xml:space="preserve">notre </w:t>
      </w:r>
      <w:r w:rsidRPr="00C54D9B">
        <w:rPr>
          <w:rFonts w:ascii="Candara" w:hAnsi="Candara"/>
          <w:b/>
          <w:sz w:val="28"/>
          <w:szCs w:val="28"/>
        </w:rPr>
        <w:t>énergie</w:t>
      </w:r>
      <w:r w:rsidRPr="00C54D9B">
        <w:rPr>
          <w:rFonts w:ascii="Candara" w:hAnsi="Candara"/>
          <w:sz w:val="28"/>
          <w:szCs w:val="28"/>
        </w:rPr>
        <w:t xml:space="preserve"> et permet ainsi de renforcer le </w:t>
      </w:r>
      <w:r w:rsidRPr="00C54D9B">
        <w:rPr>
          <w:rFonts w:ascii="Candara" w:hAnsi="Candara"/>
          <w:b/>
          <w:sz w:val="28"/>
          <w:szCs w:val="28"/>
        </w:rPr>
        <w:t>corps</w:t>
      </w:r>
      <w:r w:rsidRPr="00C54D9B">
        <w:rPr>
          <w:rFonts w:ascii="Candara" w:hAnsi="Candara"/>
          <w:sz w:val="28"/>
          <w:szCs w:val="28"/>
        </w:rPr>
        <w:t xml:space="preserve"> tout en le rendant plus </w:t>
      </w:r>
      <w:r w:rsidRPr="00C54D9B">
        <w:rPr>
          <w:rFonts w:ascii="Candara" w:hAnsi="Candara"/>
          <w:b/>
          <w:sz w:val="28"/>
          <w:szCs w:val="28"/>
        </w:rPr>
        <w:t>souple</w:t>
      </w:r>
      <w:r>
        <w:rPr>
          <w:rFonts w:ascii="Candara" w:hAnsi="Candara"/>
          <w:b/>
          <w:sz w:val="28"/>
          <w:szCs w:val="28"/>
        </w:rPr>
        <w:t xml:space="preserve">. </w:t>
      </w:r>
    </w:p>
    <w:p w:rsidR="009A269B" w:rsidRDefault="004B0DE5" w:rsidP="009A269B">
      <w:pPr>
        <w:pStyle w:val="NormalWeb"/>
        <w:spacing w:before="2" w:after="2"/>
        <w:ind w:left="34"/>
        <w:rPr>
          <w:rFonts w:ascii="Times New Roman" w:hAnsi="Times New Roman" w:cs="Calibri"/>
          <w:sz w:val="28"/>
        </w:rPr>
      </w:pPr>
      <w:r w:rsidRPr="002D29DB">
        <w:rPr>
          <w:rFonts w:ascii="Times New Roman" w:hAnsi="Times New Roman" w:cs="Calibri"/>
          <w:sz w:val="28"/>
        </w:rPr>
        <w:t xml:space="preserve">Le QI GONG, étudié lors de </w:t>
      </w:r>
      <w:r w:rsidRPr="00473596">
        <w:rPr>
          <w:rFonts w:ascii="Times New Roman" w:hAnsi="Times New Roman" w:cs="Calibri"/>
          <w:sz w:val="28"/>
        </w:rPr>
        <w:t xml:space="preserve">ces ateliers, nous met en lien avec les saisons, les organes, </w:t>
      </w:r>
      <w:r>
        <w:rPr>
          <w:rFonts w:ascii="Times New Roman" w:hAnsi="Times New Roman" w:cs="Calibri"/>
          <w:sz w:val="28"/>
        </w:rPr>
        <w:br/>
      </w:r>
      <w:r w:rsidRPr="00473596">
        <w:rPr>
          <w:rFonts w:ascii="Times New Roman" w:hAnsi="Times New Roman" w:cs="Calibri"/>
          <w:sz w:val="28"/>
        </w:rPr>
        <w:t xml:space="preserve">les 5 éléments (eau, bois, feu, </w:t>
      </w:r>
      <w:r w:rsidR="00D369E1">
        <w:rPr>
          <w:rFonts w:ascii="Times New Roman" w:hAnsi="Times New Roman" w:cs="Calibri"/>
          <w:sz w:val="28"/>
        </w:rPr>
        <w:t>terre, métal) et nos 5 émotions</w:t>
      </w:r>
      <w:r w:rsidRPr="00473596">
        <w:rPr>
          <w:rFonts w:ascii="Times New Roman" w:hAnsi="Times New Roman" w:cs="Calibri"/>
          <w:sz w:val="28"/>
        </w:rPr>
        <w:t>.</w:t>
      </w:r>
    </w:p>
    <w:p w:rsidR="009A269B" w:rsidRPr="009A269B" w:rsidRDefault="009A269B" w:rsidP="00D369E1">
      <w:pPr>
        <w:pStyle w:val="NormalWeb"/>
        <w:spacing w:before="2" w:after="2"/>
        <w:ind w:left="34"/>
        <w:rPr>
          <w:rFonts w:ascii="Times New Roman" w:hAnsi="Times New Roman" w:cs="Calibri"/>
          <w:sz w:val="28"/>
        </w:rPr>
      </w:pPr>
      <w:r w:rsidRPr="009A269B">
        <w:rPr>
          <w:rFonts w:ascii="Times New Roman" w:hAnsi="Times New Roman" w:cs="Calibri"/>
          <w:sz w:val="28"/>
        </w:rPr>
        <w:t>Avec cette méthode</w:t>
      </w:r>
      <w:r w:rsidR="00D369E1">
        <w:rPr>
          <w:rFonts w:ascii="Times New Roman" w:hAnsi="Times New Roman" w:cs="Calibri"/>
          <w:sz w:val="28"/>
        </w:rPr>
        <w:t xml:space="preserve"> du </w:t>
      </w:r>
      <w:r w:rsidR="00D369E1" w:rsidRPr="00D369E1">
        <w:rPr>
          <w:rFonts w:ascii="Times New Roman" w:hAnsi="Times New Roman" w:cs="Calibri"/>
          <w:b/>
          <w:sz w:val="28"/>
        </w:rPr>
        <w:t>QI GONG des 5 éléments et des 6 harmonies</w:t>
      </w:r>
      <w:r w:rsidRPr="009A269B">
        <w:rPr>
          <w:rFonts w:ascii="Times New Roman" w:hAnsi="Times New Roman" w:cs="Calibri"/>
          <w:sz w:val="28"/>
        </w:rPr>
        <w:t xml:space="preserve">, nous amorçons un travail interne profond et entrons dans un autre niveau de pratique et de conscience énergétique. </w:t>
      </w:r>
    </w:p>
    <w:p w:rsidR="00CC550A" w:rsidRPr="009A269B" w:rsidRDefault="009A269B" w:rsidP="009A269B">
      <w:pPr>
        <w:pStyle w:val="NormalWeb"/>
        <w:spacing w:before="2" w:after="2"/>
        <w:jc w:val="both"/>
        <w:rPr>
          <w:rFonts w:ascii="Times New Roman" w:hAnsi="Times New Roman" w:cs="Calibri"/>
          <w:sz w:val="28"/>
        </w:rPr>
      </w:pPr>
      <w:r w:rsidRPr="009A269B">
        <w:rPr>
          <w:rFonts w:ascii="Times New Roman" w:hAnsi="Times New Roman" w:cs="Calibri"/>
          <w:sz w:val="28"/>
        </w:rPr>
        <w:t xml:space="preserve">Les 6 harmonies sont composées de 3 harmonies internes (les 3 trésors, </w:t>
      </w:r>
      <w:proofErr w:type="spellStart"/>
      <w:r w:rsidRPr="009A269B">
        <w:rPr>
          <w:rFonts w:ascii="Times New Roman" w:hAnsi="Times New Roman" w:cs="Calibri"/>
          <w:sz w:val="28"/>
        </w:rPr>
        <w:t>Jing</w:t>
      </w:r>
      <w:proofErr w:type="spellEnd"/>
      <w:r w:rsidRPr="009A269B">
        <w:rPr>
          <w:rFonts w:ascii="Times New Roman" w:hAnsi="Times New Roman" w:cs="Calibri"/>
          <w:sz w:val="28"/>
        </w:rPr>
        <w:t xml:space="preserve"> – Qi - </w:t>
      </w:r>
      <w:proofErr w:type="spellStart"/>
      <w:r w:rsidRPr="009A269B">
        <w:rPr>
          <w:rFonts w:ascii="Times New Roman" w:hAnsi="Times New Roman" w:cs="Calibri"/>
          <w:sz w:val="28"/>
        </w:rPr>
        <w:t>Shen</w:t>
      </w:r>
      <w:proofErr w:type="spellEnd"/>
      <w:r w:rsidRPr="009A269B">
        <w:rPr>
          <w:rFonts w:ascii="Times New Roman" w:hAnsi="Times New Roman" w:cs="Calibri"/>
          <w:sz w:val="28"/>
        </w:rPr>
        <w:t>) et de 3 harmonies externes (épaules/hanches, coudes/genoux, poignets/chevilles). Ces harmonies représentent un</w:t>
      </w:r>
      <w:r w:rsidR="001F3E97">
        <w:rPr>
          <w:rFonts w:ascii="Times New Roman" w:hAnsi="Times New Roman" w:cs="Calibri"/>
          <w:sz w:val="28"/>
        </w:rPr>
        <w:t xml:space="preserve"> </w:t>
      </w:r>
      <w:r w:rsidRPr="009A269B">
        <w:rPr>
          <w:rFonts w:ascii="Times New Roman" w:hAnsi="Times New Roman" w:cs="Calibri"/>
          <w:sz w:val="28"/>
        </w:rPr>
        <w:t xml:space="preserve">e notion taoïste clef de la réunion du microcosme et du macrocosme. Au travers de 6 mouvements, nous développons les connexions intérieures et extérieures. </w:t>
      </w:r>
    </w:p>
    <w:tbl>
      <w:tblPr>
        <w:tblpPr w:leftFromText="141" w:rightFromText="141" w:vertAnchor="text" w:horzAnchor="page" w:tblpX="780" w:tblpY="88"/>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00"/>
        <w:tblLayout w:type="fixed"/>
        <w:tblCellMar>
          <w:left w:w="70" w:type="dxa"/>
          <w:right w:w="70" w:type="dxa"/>
        </w:tblCellMar>
        <w:tblLook w:val="0000"/>
      </w:tblPr>
      <w:tblGrid>
        <w:gridCol w:w="2905"/>
        <w:gridCol w:w="7230"/>
      </w:tblGrid>
      <w:tr w:rsidR="00CC550A" w:rsidRPr="00BD759B">
        <w:trPr>
          <w:trHeight w:val="557"/>
        </w:trPr>
        <w:tc>
          <w:tcPr>
            <w:tcW w:w="2905" w:type="dxa"/>
            <w:tcBorders>
              <w:bottom w:val="single" w:sz="4" w:space="0" w:color="auto"/>
            </w:tcBorders>
            <w:shd w:val="clear" w:color="auto" w:fill="FFFF99"/>
            <w:vAlign w:val="center"/>
          </w:tcPr>
          <w:p w:rsidR="00CC550A" w:rsidRPr="00BD759B" w:rsidRDefault="00CC550A" w:rsidP="00CC550A">
            <w:pPr>
              <w:ind w:left="284"/>
              <w:rPr>
                <w:rFonts w:ascii="Times New Roman" w:hAnsi="Times New Roman"/>
                <w:b/>
                <w:sz w:val="36"/>
                <w:szCs w:val="22"/>
              </w:rPr>
            </w:pPr>
            <w:r>
              <w:rPr>
                <w:rFonts w:ascii="Times New Roman" w:hAnsi="Times New Roman"/>
                <w:b/>
                <w:sz w:val="36"/>
                <w:szCs w:val="22"/>
              </w:rPr>
              <w:t>22 septembre</w:t>
            </w:r>
          </w:p>
        </w:tc>
        <w:tc>
          <w:tcPr>
            <w:tcW w:w="7230" w:type="dxa"/>
            <w:tcBorders>
              <w:bottom w:val="single" w:sz="4" w:space="0" w:color="auto"/>
            </w:tcBorders>
            <w:shd w:val="clear" w:color="auto" w:fill="FFFF99"/>
            <w:vAlign w:val="center"/>
          </w:tcPr>
          <w:p w:rsidR="00CC550A" w:rsidRPr="00BD759B" w:rsidRDefault="00CC550A" w:rsidP="00CC550A">
            <w:pPr>
              <w:ind w:left="142"/>
              <w:rPr>
                <w:rFonts w:ascii="Times New Roman" w:hAnsi="Times New Roman"/>
                <w:b/>
                <w:sz w:val="36"/>
                <w:szCs w:val="22"/>
              </w:rPr>
            </w:pPr>
            <w:r w:rsidRPr="00BD759B">
              <w:rPr>
                <w:rFonts w:ascii="Times New Roman" w:hAnsi="Times New Roman"/>
                <w:b/>
                <w:sz w:val="36"/>
                <w:szCs w:val="22"/>
              </w:rPr>
              <w:t xml:space="preserve">S’harmoniser avec l’énergie de </w:t>
            </w:r>
            <w:r>
              <w:rPr>
                <w:rFonts w:ascii="Times New Roman" w:hAnsi="Times New Roman"/>
                <w:b/>
                <w:sz w:val="36"/>
                <w:szCs w:val="22"/>
              </w:rPr>
              <w:t>l’automne</w:t>
            </w:r>
            <w:r w:rsidRPr="00BD759B">
              <w:rPr>
                <w:rFonts w:ascii="Times New Roman" w:hAnsi="Times New Roman"/>
                <w:b/>
                <w:sz w:val="36"/>
                <w:szCs w:val="22"/>
              </w:rPr>
              <w:t xml:space="preserve"> </w:t>
            </w:r>
          </w:p>
        </w:tc>
      </w:tr>
      <w:tr w:rsidR="00CC550A" w:rsidRPr="00BD759B">
        <w:trPr>
          <w:trHeight w:val="557"/>
        </w:trPr>
        <w:tc>
          <w:tcPr>
            <w:tcW w:w="2905" w:type="dxa"/>
            <w:tcBorders>
              <w:bottom w:val="single" w:sz="4" w:space="0" w:color="auto"/>
            </w:tcBorders>
            <w:shd w:val="clear" w:color="auto" w:fill="FFFF99"/>
            <w:vAlign w:val="center"/>
          </w:tcPr>
          <w:p w:rsidR="00CC550A" w:rsidRPr="00BD759B" w:rsidRDefault="00CC550A" w:rsidP="00CC550A">
            <w:pPr>
              <w:ind w:left="284"/>
              <w:rPr>
                <w:rFonts w:ascii="Times New Roman" w:hAnsi="Times New Roman"/>
                <w:b/>
                <w:sz w:val="36"/>
                <w:szCs w:val="22"/>
              </w:rPr>
            </w:pPr>
            <w:r>
              <w:rPr>
                <w:rFonts w:ascii="Times New Roman" w:hAnsi="Times New Roman"/>
                <w:b/>
                <w:sz w:val="36"/>
                <w:szCs w:val="22"/>
              </w:rPr>
              <w:t>20 octobre</w:t>
            </w:r>
          </w:p>
        </w:tc>
        <w:tc>
          <w:tcPr>
            <w:tcW w:w="7230" w:type="dxa"/>
            <w:tcBorders>
              <w:bottom w:val="single" w:sz="4" w:space="0" w:color="auto"/>
            </w:tcBorders>
            <w:shd w:val="clear" w:color="auto" w:fill="FFFF99"/>
            <w:vAlign w:val="center"/>
          </w:tcPr>
          <w:p w:rsidR="00CC550A" w:rsidRPr="00BD759B" w:rsidRDefault="00CC550A" w:rsidP="00CC550A">
            <w:pPr>
              <w:ind w:left="142"/>
              <w:rPr>
                <w:rFonts w:ascii="Times New Roman" w:hAnsi="Times New Roman"/>
                <w:b/>
                <w:sz w:val="36"/>
                <w:szCs w:val="22"/>
              </w:rPr>
            </w:pPr>
            <w:r w:rsidRPr="00BD759B">
              <w:rPr>
                <w:rFonts w:ascii="Times New Roman" w:hAnsi="Times New Roman"/>
                <w:b/>
                <w:sz w:val="36"/>
                <w:szCs w:val="22"/>
              </w:rPr>
              <w:t xml:space="preserve">S’harmoniser avec l’énergie de </w:t>
            </w:r>
            <w:r>
              <w:rPr>
                <w:rFonts w:ascii="Times New Roman" w:hAnsi="Times New Roman"/>
                <w:b/>
                <w:sz w:val="36"/>
                <w:szCs w:val="22"/>
              </w:rPr>
              <w:t>l’automne</w:t>
            </w:r>
            <w:r w:rsidRPr="00BD759B">
              <w:rPr>
                <w:rFonts w:ascii="Times New Roman" w:hAnsi="Times New Roman"/>
                <w:b/>
                <w:sz w:val="36"/>
                <w:szCs w:val="22"/>
              </w:rPr>
              <w:t xml:space="preserve"> </w:t>
            </w:r>
          </w:p>
        </w:tc>
      </w:tr>
      <w:tr w:rsidR="00CC550A" w:rsidRPr="00BD759B">
        <w:trPr>
          <w:trHeight w:val="557"/>
        </w:trPr>
        <w:tc>
          <w:tcPr>
            <w:tcW w:w="2905" w:type="dxa"/>
            <w:tcBorders>
              <w:bottom w:val="single" w:sz="4" w:space="0" w:color="auto"/>
            </w:tcBorders>
            <w:shd w:val="clear" w:color="auto" w:fill="FFFF99"/>
            <w:vAlign w:val="center"/>
          </w:tcPr>
          <w:p w:rsidR="00CC550A" w:rsidRPr="00BD759B" w:rsidRDefault="00CC550A" w:rsidP="00CC550A">
            <w:pPr>
              <w:ind w:left="284"/>
              <w:rPr>
                <w:rFonts w:ascii="Times New Roman" w:hAnsi="Times New Roman"/>
                <w:b/>
                <w:sz w:val="36"/>
                <w:szCs w:val="22"/>
              </w:rPr>
            </w:pPr>
            <w:r>
              <w:rPr>
                <w:rFonts w:ascii="Times New Roman" w:hAnsi="Times New Roman"/>
                <w:b/>
                <w:sz w:val="36"/>
                <w:szCs w:val="22"/>
              </w:rPr>
              <w:t>24 novembre</w:t>
            </w:r>
          </w:p>
        </w:tc>
        <w:tc>
          <w:tcPr>
            <w:tcW w:w="7230" w:type="dxa"/>
            <w:tcBorders>
              <w:bottom w:val="single" w:sz="4" w:space="0" w:color="auto"/>
            </w:tcBorders>
            <w:shd w:val="clear" w:color="auto" w:fill="FFFF99"/>
            <w:vAlign w:val="center"/>
          </w:tcPr>
          <w:p w:rsidR="00CC550A" w:rsidRPr="00BD759B" w:rsidRDefault="00CC550A" w:rsidP="00CC550A">
            <w:pPr>
              <w:ind w:left="142"/>
              <w:rPr>
                <w:rFonts w:ascii="Times New Roman" w:hAnsi="Times New Roman"/>
                <w:b/>
                <w:sz w:val="36"/>
                <w:szCs w:val="22"/>
              </w:rPr>
            </w:pPr>
            <w:r w:rsidRPr="00BD759B">
              <w:rPr>
                <w:rFonts w:ascii="Times New Roman" w:hAnsi="Times New Roman"/>
                <w:b/>
                <w:sz w:val="36"/>
                <w:szCs w:val="22"/>
              </w:rPr>
              <w:t xml:space="preserve">S’harmoniser avec l’énergie de </w:t>
            </w:r>
            <w:r>
              <w:rPr>
                <w:rFonts w:ascii="Times New Roman" w:hAnsi="Times New Roman"/>
                <w:b/>
                <w:sz w:val="36"/>
                <w:szCs w:val="22"/>
              </w:rPr>
              <w:t>l’hiver</w:t>
            </w:r>
            <w:r w:rsidRPr="00BD759B">
              <w:rPr>
                <w:rFonts w:ascii="Times New Roman" w:hAnsi="Times New Roman"/>
                <w:b/>
                <w:sz w:val="36"/>
                <w:szCs w:val="22"/>
              </w:rPr>
              <w:t xml:space="preserve"> </w:t>
            </w:r>
          </w:p>
        </w:tc>
      </w:tr>
      <w:tr w:rsidR="00CC550A" w:rsidRPr="00BD759B">
        <w:trPr>
          <w:trHeight w:val="557"/>
        </w:trPr>
        <w:tc>
          <w:tcPr>
            <w:tcW w:w="2905" w:type="dxa"/>
            <w:tcBorders>
              <w:bottom w:val="single" w:sz="4" w:space="0" w:color="auto"/>
            </w:tcBorders>
            <w:shd w:val="clear" w:color="auto" w:fill="FFFF99"/>
            <w:vAlign w:val="center"/>
          </w:tcPr>
          <w:p w:rsidR="00CC550A" w:rsidRPr="00BD759B" w:rsidRDefault="00CC550A" w:rsidP="00CC550A">
            <w:pPr>
              <w:ind w:left="284"/>
              <w:rPr>
                <w:rFonts w:ascii="Times New Roman" w:hAnsi="Times New Roman"/>
                <w:b/>
                <w:sz w:val="36"/>
                <w:szCs w:val="22"/>
              </w:rPr>
            </w:pPr>
            <w:r>
              <w:rPr>
                <w:rFonts w:ascii="Times New Roman" w:hAnsi="Times New Roman"/>
                <w:b/>
                <w:sz w:val="36"/>
                <w:szCs w:val="22"/>
              </w:rPr>
              <w:t>15 décembre</w:t>
            </w:r>
          </w:p>
        </w:tc>
        <w:tc>
          <w:tcPr>
            <w:tcW w:w="7230" w:type="dxa"/>
            <w:tcBorders>
              <w:bottom w:val="single" w:sz="4" w:space="0" w:color="auto"/>
            </w:tcBorders>
            <w:shd w:val="clear" w:color="auto" w:fill="FFFF99"/>
            <w:vAlign w:val="center"/>
          </w:tcPr>
          <w:p w:rsidR="00CC550A" w:rsidRPr="00BD759B" w:rsidRDefault="00CC550A" w:rsidP="00CC550A">
            <w:pPr>
              <w:ind w:left="142"/>
              <w:rPr>
                <w:rFonts w:ascii="Times New Roman" w:hAnsi="Times New Roman"/>
                <w:b/>
                <w:sz w:val="36"/>
                <w:szCs w:val="22"/>
              </w:rPr>
            </w:pPr>
            <w:r w:rsidRPr="00BD759B">
              <w:rPr>
                <w:rFonts w:ascii="Times New Roman" w:hAnsi="Times New Roman"/>
                <w:b/>
                <w:sz w:val="36"/>
                <w:szCs w:val="22"/>
              </w:rPr>
              <w:t xml:space="preserve">S’harmoniser avec l’énergie de </w:t>
            </w:r>
            <w:r>
              <w:rPr>
                <w:rFonts w:ascii="Times New Roman" w:hAnsi="Times New Roman"/>
                <w:b/>
                <w:sz w:val="36"/>
                <w:szCs w:val="22"/>
              </w:rPr>
              <w:t>l’hiver</w:t>
            </w:r>
            <w:r w:rsidRPr="00BD759B">
              <w:rPr>
                <w:rFonts w:ascii="Times New Roman" w:hAnsi="Times New Roman"/>
                <w:b/>
                <w:sz w:val="36"/>
                <w:szCs w:val="22"/>
              </w:rPr>
              <w:t xml:space="preserve"> </w:t>
            </w:r>
          </w:p>
        </w:tc>
      </w:tr>
    </w:tbl>
    <w:p w:rsidR="00CC550A" w:rsidRPr="00CC550A" w:rsidRDefault="00CC550A" w:rsidP="00CC550A">
      <w:pPr>
        <w:tabs>
          <w:tab w:val="left" w:pos="1783"/>
        </w:tabs>
        <w:rPr>
          <w:rFonts w:ascii="Times New Roman" w:hAnsi="Times New Roman" w:cs="Calibri"/>
          <w:b/>
          <w:sz w:val="16"/>
          <w:szCs w:val="32"/>
        </w:rPr>
      </w:pPr>
    </w:p>
    <w:p w:rsidR="004B0DE5" w:rsidRPr="00CC550A" w:rsidRDefault="004B0DE5" w:rsidP="00CC550A">
      <w:pPr>
        <w:tabs>
          <w:tab w:val="left" w:pos="1783"/>
        </w:tabs>
        <w:rPr>
          <w:rFonts w:ascii="Times New Roman" w:hAnsi="Times New Roman" w:cs="Calibri"/>
          <w:b/>
          <w:sz w:val="16"/>
          <w:szCs w:val="32"/>
        </w:rPr>
      </w:pPr>
      <w:r>
        <w:rPr>
          <w:rFonts w:ascii="Times New Roman" w:hAnsi="Times New Roman" w:cs="Calibri"/>
          <w:b/>
          <w:sz w:val="28"/>
          <w:szCs w:val="32"/>
        </w:rPr>
        <w:t>Jean-Yves FORAY</w:t>
      </w:r>
      <w:r w:rsidRPr="002D29DB">
        <w:rPr>
          <w:rFonts w:ascii="Times New Roman" w:hAnsi="Times New Roman" w:cs="Calibri"/>
          <w:b/>
          <w:sz w:val="28"/>
          <w:szCs w:val="32"/>
        </w:rPr>
        <w:t xml:space="preserve"> :</w:t>
      </w:r>
      <w:r>
        <w:rPr>
          <w:rFonts w:ascii="Times New Roman" w:hAnsi="Times New Roman" w:cs="Calibri"/>
          <w:sz w:val="28"/>
          <w:szCs w:val="32"/>
        </w:rPr>
        <w:t xml:space="preserve"> </w:t>
      </w:r>
      <w:r>
        <w:rPr>
          <w:rFonts w:ascii="Times New Roman" w:hAnsi="Times New Roman" w:cs="Calibri"/>
          <w:sz w:val="28"/>
          <w:szCs w:val="32"/>
        </w:rPr>
        <w:tab/>
        <w:t>Enseignant diplômé</w:t>
      </w:r>
    </w:p>
    <w:p w:rsidR="000D441B" w:rsidRDefault="004B0DE5" w:rsidP="00CC550A">
      <w:pPr>
        <w:tabs>
          <w:tab w:val="left" w:pos="1701"/>
          <w:tab w:val="left" w:pos="1877"/>
          <w:tab w:val="left" w:pos="2280"/>
          <w:tab w:val="left" w:pos="2552"/>
          <w:tab w:val="left" w:pos="2835"/>
        </w:tabs>
        <w:rPr>
          <w:rFonts w:ascii="Times New Roman" w:hAnsi="Times New Roman" w:cs="Calibri"/>
          <w:sz w:val="28"/>
          <w:szCs w:val="32"/>
        </w:rPr>
      </w:pPr>
      <w:r w:rsidRPr="002D29DB">
        <w:rPr>
          <w:rFonts w:ascii="Times New Roman" w:hAnsi="Times New Roman" w:cs="Calibri"/>
          <w:b/>
          <w:sz w:val="28"/>
          <w:szCs w:val="32"/>
        </w:rPr>
        <w:t>Lieu :</w:t>
      </w:r>
      <w:r>
        <w:rPr>
          <w:rFonts w:ascii="Times New Roman" w:hAnsi="Times New Roman" w:cs="Calibri"/>
          <w:sz w:val="28"/>
          <w:szCs w:val="32"/>
        </w:rPr>
        <w:t xml:space="preserve"> </w:t>
      </w:r>
      <w:r>
        <w:rPr>
          <w:rFonts w:ascii="Times New Roman" w:hAnsi="Times New Roman" w:cs="Calibri"/>
          <w:sz w:val="28"/>
          <w:szCs w:val="32"/>
        </w:rPr>
        <w:tab/>
      </w:r>
      <w:r>
        <w:rPr>
          <w:rFonts w:ascii="Times New Roman" w:hAnsi="Times New Roman" w:cs="Calibri"/>
          <w:sz w:val="28"/>
          <w:szCs w:val="32"/>
        </w:rPr>
        <w:tab/>
      </w:r>
      <w:r w:rsidR="000D441B">
        <w:rPr>
          <w:rFonts w:ascii="Times New Roman" w:hAnsi="Times New Roman" w:cs="Calibri"/>
          <w:sz w:val="28"/>
          <w:szCs w:val="32"/>
        </w:rPr>
        <w:tab/>
      </w:r>
      <w:r w:rsidR="000D441B">
        <w:rPr>
          <w:rFonts w:ascii="Times New Roman" w:hAnsi="Times New Roman" w:cs="Calibri"/>
          <w:sz w:val="28"/>
          <w:szCs w:val="32"/>
        </w:rPr>
        <w:tab/>
      </w:r>
      <w:r w:rsidR="000D441B">
        <w:rPr>
          <w:rFonts w:ascii="Times New Roman" w:hAnsi="Times New Roman" w:cs="Calibri"/>
          <w:sz w:val="28"/>
          <w:szCs w:val="32"/>
        </w:rPr>
        <w:tab/>
      </w:r>
      <w:r w:rsidRPr="002D29DB">
        <w:rPr>
          <w:rFonts w:ascii="Times New Roman" w:hAnsi="Times New Roman" w:cs="Calibri"/>
          <w:sz w:val="28"/>
          <w:szCs w:val="32"/>
        </w:rPr>
        <w:t>Maison Françoise Giroud</w:t>
      </w:r>
      <w:r>
        <w:rPr>
          <w:rFonts w:ascii="Times New Roman" w:hAnsi="Times New Roman" w:cs="Calibri"/>
          <w:sz w:val="28"/>
          <w:szCs w:val="32"/>
        </w:rPr>
        <w:t xml:space="preserve">, </w:t>
      </w:r>
    </w:p>
    <w:p w:rsidR="005C7869" w:rsidRPr="00CC550A" w:rsidRDefault="000D441B" w:rsidP="00CC550A">
      <w:pPr>
        <w:tabs>
          <w:tab w:val="left" w:pos="1701"/>
          <w:tab w:val="left" w:pos="1877"/>
          <w:tab w:val="left" w:pos="2280"/>
          <w:tab w:val="left" w:pos="2552"/>
          <w:tab w:val="left" w:pos="2835"/>
        </w:tabs>
        <w:rPr>
          <w:rFonts w:ascii="Times New Roman" w:hAnsi="Times New Roman" w:cs="Calibri"/>
          <w:sz w:val="28"/>
          <w:szCs w:val="32"/>
        </w:rPr>
      </w:pPr>
      <w:r>
        <w:rPr>
          <w:rFonts w:ascii="Times New Roman" w:hAnsi="Times New Roman" w:cs="Calibri"/>
          <w:sz w:val="28"/>
          <w:szCs w:val="32"/>
        </w:rPr>
        <w:tab/>
      </w:r>
      <w:r>
        <w:rPr>
          <w:rFonts w:ascii="Times New Roman" w:hAnsi="Times New Roman" w:cs="Calibri"/>
          <w:sz w:val="28"/>
          <w:szCs w:val="32"/>
        </w:rPr>
        <w:tab/>
      </w:r>
      <w:r>
        <w:rPr>
          <w:rFonts w:ascii="Times New Roman" w:hAnsi="Times New Roman" w:cs="Calibri"/>
          <w:sz w:val="28"/>
          <w:szCs w:val="32"/>
        </w:rPr>
        <w:tab/>
      </w:r>
      <w:r>
        <w:rPr>
          <w:rFonts w:ascii="Times New Roman" w:hAnsi="Times New Roman" w:cs="Calibri"/>
          <w:sz w:val="28"/>
          <w:szCs w:val="32"/>
        </w:rPr>
        <w:tab/>
      </w:r>
      <w:r>
        <w:rPr>
          <w:rFonts w:ascii="Times New Roman" w:hAnsi="Times New Roman" w:cs="Calibri"/>
          <w:sz w:val="28"/>
          <w:szCs w:val="32"/>
        </w:rPr>
        <w:tab/>
      </w:r>
      <w:r w:rsidR="004B0DE5">
        <w:rPr>
          <w:rFonts w:ascii="Times New Roman" w:hAnsi="Times New Roman" w:cs="Calibri"/>
          <w:sz w:val="28"/>
          <w:szCs w:val="32"/>
        </w:rPr>
        <w:t>1 r</w:t>
      </w:r>
      <w:r w:rsidR="004B0DE5" w:rsidRPr="002D29DB">
        <w:rPr>
          <w:rFonts w:ascii="Times New Roman" w:hAnsi="Times New Roman" w:cs="Calibri"/>
          <w:sz w:val="28"/>
          <w:szCs w:val="32"/>
        </w:rPr>
        <w:t xml:space="preserve">ue du Neuf Bourg - Cherbourg </w:t>
      </w:r>
      <w:r w:rsidR="004B0DE5">
        <w:rPr>
          <w:rFonts w:ascii="Times New Roman" w:hAnsi="Times New Roman" w:cs="Calibri"/>
          <w:sz w:val="28"/>
          <w:szCs w:val="32"/>
        </w:rPr>
        <w:t>en Cotentin</w:t>
      </w:r>
      <w:r w:rsidR="004B0DE5" w:rsidRPr="002D29DB">
        <w:rPr>
          <w:rFonts w:ascii="Times New Roman" w:hAnsi="Times New Roman" w:cs="Calibri"/>
          <w:sz w:val="28"/>
          <w:szCs w:val="32"/>
        </w:rPr>
        <w:t xml:space="preserve"> </w:t>
      </w:r>
    </w:p>
    <w:p w:rsidR="005C7869" w:rsidRPr="00CC550A" w:rsidRDefault="004B0DE5" w:rsidP="004B0DE5">
      <w:pPr>
        <w:tabs>
          <w:tab w:val="left" w:pos="1701"/>
          <w:tab w:val="left" w:pos="1877"/>
          <w:tab w:val="left" w:pos="2280"/>
          <w:tab w:val="left" w:pos="2552"/>
          <w:tab w:val="left" w:pos="2835"/>
          <w:tab w:val="left" w:pos="4500"/>
        </w:tabs>
        <w:rPr>
          <w:rFonts w:ascii="Times New Roman" w:hAnsi="Times New Roman" w:cs="Calibri"/>
          <w:sz w:val="28"/>
          <w:szCs w:val="32"/>
        </w:rPr>
      </w:pPr>
      <w:r w:rsidRPr="002D29DB">
        <w:rPr>
          <w:rFonts w:ascii="Times New Roman" w:hAnsi="Times New Roman" w:cs="Calibri"/>
          <w:b/>
          <w:sz w:val="28"/>
          <w:szCs w:val="32"/>
        </w:rPr>
        <w:t>Horaire :</w:t>
      </w:r>
      <w:r w:rsidRPr="002D29DB">
        <w:rPr>
          <w:rFonts w:ascii="Times New Roman" w:hAnsi="Times New Roman" w:cs="Calibri"/>
          <w:sz w:val="28"/>
          <w:szCs w:val="32"/>
        </w:rPr>
        <w:t xml:space="preserve"> </w:t>
      </w:r>
      <w:r w:rsidRPr="002D29DB">
        <w:rPr>
          <w:rFonts w:ascii="Times New Roman" w:hAnsi="Times New Roman" w:cs="Calibri"/>
          <w:sz w:val="28"/>
          <w:szCs w:val="32"/>
        </w:rPr>
        <w:tab/>
      </w:r>
      <w:r w:rsidRPr="002D29DB">
        <w:rPr>
          <w:rFonts w:ascii="Times New Roman" w:hAnsi="Times New Roman" w:cs="Calibri"/>
          <w:sz w:val="28"/>
          <w:szCs w:val="32"/>
        </w:rPr>
        <w:tab/>
      </w:r>
      <w:r w:rsidR="000D441B">
        <w:rPr>
          <w:rFonts w:ascii="Times New Roman" w:hAnsi="Times New Roman" w:cs="Calibri"/>
          <w:sz w:val="28"/>
          <w:szCs w:val="32"/>
        </w:rPr>
        <w:tab/>
      </w:r>
      <w:r w:rsidR="000D441B">
        <w:rPr>
          <w:rFonts w:ascii="Times New Roman" w:hAnsi="Times New Roman" w:cs="Calibri"/>
          <w:sz w:val="28"/>
          <w:szCs w:val="32"/>
        </w:rPr>
        <w:tab/>
      </w:r>
      <w:r w:rsidR="000D441B">
        <w:rPr>
          <w:rFonts w:ascii="Times New Roman" w:hAnsi="Times New Roman" w:cs="Calibri"/>
          <w:sz w:val="28"/>
          <w:szCs w:val="32"/>
        </w:rPr>
        <w:tab/>
      </w:r>
      <w:r w:rsidRPr="002D29DB">
        <w:rPr>
          <w:rFonts w:ascii="Times New Roman" w:hAnsi="Times New Roman" w:cs="Calibri"/>
          <w:sz w:val="28"/>
          <w:szCs w:val="32"/>
        </w:rPr>
        <w:t>9h30 - 11h30</w:t>
      </w:r>
    </w:p>
    <w:p w:rsidR="004B0DE5" w:rsidRDefault="004B0DE5" w:rsidP="004B0DE5">
      <w:pPr>
        <w:tabs>
          <w:tab w:val="left" w:pos="1701"/>
          <w:tab w:val="left" w:pos="1877"/>
          <w:tab w:val="left" w:pos="2280"/>
          <w:tab w:val="left" w:pos="2552"/>
          <w:tab w:val="left" w:pos="2835"/>
          <w:tab w:val="left" w:pos="4500"/>
        </w:tabs>
        <w:rPr>
          <w:rFonts w:ascii="Times New Roman" w:hAnsi="Times New Roman" w:cs="Calibri"/>
          <w:sz w:val="28"/>
          <w:szCs w:val="32"/>
        </w:rPr>
      </w:pPr>
      <w:r w:rsidRPr="002D29DB">
        <w:rPr>
          <w:rFonts w:ascii="Times New Roman" w:hAnsi="Times New Roman" w:cs="Calibri"/>
          <w:b/>
          <w:sz w:val="28"/>
          <w:szCs w:val="32"/>
        </w:rPr>
        <w:t>Tarif :</w:t>
      </w:r>
      <w:r>
        <w:rPr>
          <w:rFonts w:ascii="Times New Roman" w:hAnsi="Times New Roman" w:cs="Calibri"/>
          <w:sz w:val="28"/>
          <w:szCs w:val="32"/>
        </w:rPr>
        <w:t xml:space="preserve"> </w:t>
      </w:r>
      <w:r>
        <w:rPr>
          <w:rFonts w:ascii="Times New Roman" w:hAnsi="Times New Roman" w:cs="Calibri"/>
          <w:sz w:val="28"/>
          <w:szCs w:val="32"/>
        </w:rPr>
        <w:tab/>
      </w:r>
      <w:r>
        <w:rPr>
          <w:rFonts w:ascii="Times New Roman" w:hAnsi="Times New Roman" w:cs="Calibri"/>
          <w:sz w:val="28"/>
          <w:szCs w:val="32"/>
        </w:rPr>
        <w:tab/>
      </w:r>
      <w:r w:rsidR="000D441B">
        <w:rPr>
          <w:rFonts w:ascii="Times New Roman" w:hAnsi="Times New Roman" w:cs="Calibri"/>
          <w:sz w:val="28"/>
          <w:szCs w:val="32"/>
        </w:rPr>
        <w:tab/>
      </w:r>
      <w:r w:rsidR="000D441B">
        <w:rPr>
          <w:rFonts w:ascii="Times New Roman" w:hAnsi="Times New Roman" w:cs="Calibri"/>
          <w:sz w:val="28"/>
          <w:szCs w:val="32"/>
        </w:rPr>
        <w:tab/>
      </w:r>
      <w:r w:rsidR="000D441B">
        <w:rPr>
          <w:rFonts w:ascii="Times New Roman" w:hAnsi="Times New Roman" w:cs="Calibri"/>
          <w:sz w:val="28"/>
          <w:szCs w:val="32"/>
        </w:rPr>
        <w:tab/>
      </w:r>
      <w:r w:rsidRPr="002D29DB">
        <w:rPr>
          <w:rFonts w:ascii="Times New Roman" w:hAnsi="Times New Roman" w:cs="Calibri"/>
          <w:sz w:val="28"/>
          <w:szCs w:val="32"/>
        </w:rPr>
        <w:t>18€      (16€ adhérent SPIRALE)</w:t>
      </w:r>
    </w:p>
    <w:p w:rsidR="005C7869" w:rsidRPr="00CC550A" w:rsidRDefault="005C7869" w:rsidP="004B0DE5">
      <w:pPr>
        <w:tabs>
          <w:tab w:val="left" w:pos="1701"/>
          <w:tab w:val="left" w:pos="1877"/>
          <w:tab w:val="left" w:pos="2280"/>
          <w:tab w:val="left" w:pos="2552"/>
          <w:tab w:val="left" w:pos="2835"/>
          <w:tab w:val="left" w:pos="4500"/>
        </w:tabs>
        <w:rPr>
          <w:rFonts w:ascii="Times New Roman" w:hAnsi="Times New Roman" w:cs="Calibri"/>
          <w:b/>
          <w:sz w:val="16"/>
          <w:szCs w:val="32"/>
        </w:rPr>
      </w:pPr>
    </w:p>
    <w:p w:rsidR="00473596" w:rsidRPr="005C7869" w:rsidRDefault="004B0DE5" w:rsidP="005C7869">
      <w:pPr>
        <w:tabs>
          <w:tab w:val="left" w:pos="1701"/>
          <w:tab w:val="left" w:pos="1877"/>
          <w:tab w:val="left" w:pos="2280"/>
          <w:tab w:val="left" w:pos="2552"/>
          <w:tab w:val="left" w:pos="2835"/>
          <w:tab w:val="left" w:pos="4500"/>
        </w:tabs>
        <w:rPr>
          <w:rFonts w:ascii="Times New Roman" w:hAnsi="Times New Roman" w:cs="Calibri"/>
          <w:b/>
          <w:sz w:val="28"/>
          <w:szCs w:val="32"/>
        </w:rPr>
      </w:pPr>
      <w:r w:rsidRPr="002A3FB7">
        <w:rPr>
          <w:rFonts w:ascii="Times New Roman" w:hAnsi="Times New Roman" w:cs="Calibri"/>
          <w:b/>
          <w:sz w:val="28"/>
          <w:szCs w:val="32"/>
        </w:rPr>
        <w:t xml:space="preserve">Renseignements et inscription : </w:t>
      </w:r>
      <w:hyperlink r:id="rId5" w:history="1">
        <w:r w:rsidRPr="002A3FB7">
          <w:rPr>
            <w:rFonts w:ascii="Times New Roman" w:hAnsi="Times New Roman" w:cs="Calibri"/>
            <w:sz w:val="28"/>
            <w:szCs w:val="32"/>
          </w:rPr>
          <w:t>contact@spirale-asso.org</w:t>
        </w:r>
      </w:hyperlink>
      <w:r w:rsidR="005C7869">
        <w:t xml:space="preserve"> </w:t>
      </w:r>
      <w:r w:rsidRPr="002A3FB7">
        <w:rPr>
          <w:rFonts w:ascii="Times New Roman" w:hAnsi="Times New Roman" w:cs="Calibri"/>
          <w:sz w:val="28"/>
          <w:szCs w:val="32"/>
        </w:rPr>
        <w:t xml:space="preserve"> - 06.67.75.03.04</w:t>
      </w:r>
    </w:p>
    <w:sectPr w:rsidR="00473596" w:rsidRPr="005C7869" w:rsidSect="00EE0B79">
      <w:pgSz w:w="11900" w:h="16840"/>
      <w:pgMar w:top="142" w:right="843" w:bottom="284" w:left="709"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8"/>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473596"/>
    <w:rsid w:val="000A596B"/>
    <w:rsid w:val="000D441B"/>
    <w:rsid w:val="000E37E9"/>
    <w:rsid w:val="00142B20"/>
    <w:rsid w:val="001B5D6F"/>
    <w:rsid w:val="001F3E97"/>
    <w:rsid w:val="001F7B19"/>
    <w:rsid w:val="002257B4"/>
    <w:rsid w:val="002A3FB7"/>
    <w:rsid w:val="00473596"/>
    <w:rsid w:val="0049431E"/>
    <w:rsid w:val="004B0DE5"/>
    <w:rsid w:val="00511BBF"/>
    <w:rsid w:val="00515DA4"/>
    <w:rsid w:val="00561C09"/>
    <w:rsid w:val="005B70D2"/>
    <w:rsid w:val="005C7869"/>
    <w:rsid w:val="00684580"/>
    <w:rsid w:val="0078517C"/>
    <w:rsid w:val="007E5035"/>
    <w:rsid w:val="00880D03"/>
    <w:rsid w:val="009A269B"/>
    <w:rsid w:val="009E7F18"/>
    <w:rsid w:val="00A1586C"/>
    <w:rsid w:val="00A84998"/>
    <w:rsid w:val="00AC7A67"/>
    <w:rsid w:val="00AF7650"/>
    <w:rsid w:val="00BD759B"/>
    <w:rsid w:val="00BF2233"/>
    <w:rsid w:val="00CC550A"/>
    <w:rsid w:val="00D369E1"/>
    <w:rsid w:val="00DA5D89"/>
    <w:rsid w:val="00E72A56"/>
    <w:rsid w:val="00EA04E0"/>
    <w:rsid w:val="00EE0B79"/>
    <w:rsid w:val="00FA32A6"/>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3" w:qFormat="1"/>
    <w:lsdException w:name="Normal (Web)" w:uiPriority="99"/>
  </w:latentStyles>
  <w:style w:type="paragraph" w:default="1" w:styleId="Normal">
    <w:name w:val="Normal"/>
    <w:qFormat/>
    <w:rsid w:val="00EB258D"/>
  </w:style>
  <w:style w:type="paragraph" w:styleId="Titre3">
    <w:name w:val="heading 3"/>
    <w:basedOn w:val="Normal"/>
    <w:next w:val="Normal"/>
    <w:link w:val="Titre3Car"/>
    <w:qFormat/>
    <w:rsid w:val="00473596"/>
    <w:pPr>
      <w:keepNext/>
      <w:tabs>
        <w:tab w:val="left" w:pos="2280"/>
      </w:tabs>
      <w:ind w:left="520" w:right="-762"/>
      <w:jc w:val="center"/>
      <w:outlineLvl w:val="2"/>
    </w:pPr>
    <w:rPr>
      <w:rFonts w:ascii="Times" w:eastAsia="Times New Roman" w:hAnsi="Times" w:cs="Times"/>
      <w:b/>
      <w:bCs/>
      <w:sz w:val="32"/>
      <w:szCs w:val="32"/>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3Car">
    <w:name w:val="Titre 3 Car"/>
    <w:basedOn w:val="Policepardfaut"/>
    <w:link w:val="Titre3"/>
    <w:rsid w:val="00473596"/>
    <w:rPr>
      <w:rFonts w:ascii="Times" w:eastAsia="Times New Roman" w:hAnsi="Times" w:cs="Times"/>
      <w:b/>
      <w:bCs/>
      <w:sz w:val="32"/>
      <w:szCs w:val="32"/>
      <w:lang w:eastAsia="fr-FR"/>
    </w:rPr>
  </w:style>
  <w:style w:type="paragraph" w:styleId="En-tte">
    <w:name w:val="header"/>
    <w:basedOn w:val="Normal"/>
    <w:link w:val="En-tteCar"/>
    <w:rsid w:val="00880D03"/>
    <w:pPr>
      <w:tabs>
        <w:tab w:val="center" w:pos="4536"/>
        <w:tab w:val="right" w:pos="9072"/>
      </w:tabs>
    </w:pPr>
  </w:style>
  <w:style w:type="character" w:customStyle="1" w:styleId="En-tteCar">
    <w:name w:val="En-tête Car"/>
    <w:basedOn w:val="Policepardfaut"/>
    <w:link w:val="En-tte"/>
    <w:rsid w:val="00880D03"/>
  </w:style>
  <w:style w:type="paragraph" w:styleId="Pieddepage">
    <w:name w:val="footer"/>
    <w:basedOn w:val="Normal"/>
    <w:link w:val="PieddepageCar"/>
    <w:rsid w:val="00880D03"/>
    <w:pPr>
      <w:tabs>
        <w:tab w:val="center" w:pos="4536"/>
        <w:tab w:val="right" w:pos="9072"/>
      </w:tabs>
    </w:pPr>
  </w:style>
  <w:style w:type="character" w:customStyle="1" w:styleId="PieddepageCar">
    <w:name w:val="Pied de page Car"/>
    <w:basedOn w:val="Policepardfaut"/>
    <w:link w:val="Pieddepage"/>
    <w:rsid w:val="00880D03"/>
  </w:style>
  <w:style w:type="paragraph" w:styleId="NormalWeb">
    <w:name w:val="Normal (Web)"/>
    <w:basedOn w:val="Normal"/>
    <w:uiPriority w:val="99"/>
    <w:rsid w:val="009A269B"/>
    <w:pPr>
      <w:spacing w:beforeLines="1" w:afterLines="1"/>
    </w:pPr>
    <w:rPr>
      <w:rFonts w:ascii="Times" w:eastAsia="Cambria" w:hAnsi="Times"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contact@spirale-asso.org"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171</Words>
  <Characters>978</Characters>
  <Application>Microsoft Macintosh Word</Application>
  <DocSecurity>0</DocSecurity>
  <Lines>8</Lines>
  <Paragraphs>1</Paragraphs>
  <ScaleCrop>false</ScaleCrop>
  <LinksUpToDate>false</LinksUpToDate>
  <CharactersWithSpaces>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Jean-Yves FORAy</dc:creator>
  <cp:keywords/>
  <cp:lastModifiedBy>Jean-Yves FORAy</cp:lastModifiedBy>
  <cp:revision>6</cp:revision>
  <cp:lastPrinted>2018-02-19T06:56:00Z</cp:lastPrinted>
  <dcterms:created xsi:type="dcterms:W3CDTF">2018-07-04T20:10:00Z</dcterms:created>
  <dcterms:modified xsi:type="dcterms:W3CDTF">2018-07-29T19:47:00Z</dcterms:modified>
</cp:coreProperties>
</file>